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F" w:rsidRPr="007E17B3" w:rsidRDefault="006629EA" w:rsidP="00946A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7B3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E4012C" w:rsidRPr="007E17B3" w:rsidRDefault="00E4012C" w:rsidP="00157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  <w:u w:val="single"/>
        </w:rPr>
        <w:t>Przedmiot zamówienia:</w:t>
      </w:r>
    </w:p>
    <w:p w:rsidR="00900FD6" w:rsidRPr="007E17B3" w:rsidRDefault="00900FD6" w:rsidP="001579F0">
      <w:pPr>
        <w:pStyle w:val="Default"/>
        <w:ind w:left="360"/>
        <w:jc w:val="both"/>
        <w:rPr>
          <w:color w:val="auto"/>
        </w:rPr>
      </w:pPr>
      <w:r w:rsidRPr="007E17B3">
        <w:rPr>
          <w:color w:val="auto"/>
        </w:rPr>
        <w:t xml:space="preserve">Przedmiotem zamówienia jest </w:t>
      </w:r>
      <w:r w:rsidR="007830DD">
        <w:rPr>
          <w:color w:val="auto"/>
        </w:rPr>
        <w:t>remont</w:t>
      </w:r>
      <w:r w:rsidR="00025E7B" w:rsidRPr="00770FA8">
        <w:rPr>
          <w:color w:val="FF0000"/>
        </w:rPr>
        <w:t xml:space="preserve"> </w:t>
      </w:r>
      <w:r w:rsidR="00025E7B">
        <w:rPr>
          <w:color w:val="auto"/>
        </w:rPr>
        <w:t>pomieszcz</w:t>
      </w:r>
      <w:r w:rsidR="00946ADB">
        <w:rPr>
          <w:color w:val="auto"/>
        </w:rPr>
        <w:t>eń Sekcji Finansowej</w:t>
      </w:r>
      <w:r w:rsidR="00025E7B">
        <w:rPr>
          <w:color w:val="auto"/>
        </w:rPr>
        <w:t xml:space="preserve"> </w:t>
      </w:r>
      <w:r w:rsidRPr="007E17B3">
        <w:rPr>
          <w:color w:val="auto"/>
        </w:rPr>
        <w:t xml:space="preserve">w budynku Wydziału Matematyki, Informatyki i Mechaniki Uniwersytetu Warszawskiego w Warszawie przy ul Banacha 2 </w:t>
      </w:r>
    </w:p>
    <w:p w:rsidR="00900FD6" w:rsidRPr="007E17B3" w:rsidRDefault="00900FD6" w:rsidP="001579F0">
      <w:pPr>
        <w:pStyle w:val="Default"/>
        <w:ind w:left="360"/>
        <w:jc w:val="both"/>
        <w:rPr>
          <w:color w:val="auto"/>
        </w:rPr>
      </w:pPr>
    </w:p>
    <w:p w:rsidR="006A40AB" w:rsidRPr="007E17B3" w:rsidRDefault="006A40AB" w:rsidP="001579F0">
      <w:pPr>
        <w:pStyle w:val="Default"/>
        <w:ind w:left="360"/>
        <w:jc w:val="both"/>
        <w:rPr>
          <w:color w:val="auto"/>
        </w:rPr>
      </w:pPr>
    </w:p>
    <w:p w:rsidR="006629EA" w:rsidRPr="007E17B3" w:rsidRDefault="00E4012C" w:rsidP="00157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  <w:u w:val="single"/>
        </w:rPr>
        <w:t>Zakres prac objętych  zamówieniem</w:t>
      </w:r>
      <w:r w:rsidR="006629EA" w:rsidRPr="007E17B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11C59" w:rsidRPr="007E17B3" w:rsidRDefault="007830DD" w:rsidP="00157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</w:t>
      </w:r>
      <w:r w:rsidR="00CC27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6ADB">
        <w:rPr>
          <w:rFonts w:ascii="Times New Roman" w:hAnsi="Times New Roman" w:cs="Times New Roman"/>
          <w:sz w:val="24"/>
          <w:szCs w:val="24"/>
        </w:rPr>
        <w:t>pomieszczeń</w:t>
      </w:r>
      <w:r w:rsidR="00025E7B">
        <w:rPr>
          <w:rFonts w:ascii="Times New Roman" w:hAnsi="Times New Roman" w:cs="Times New Roman"/>
          <w:sz w:val="24"/>
          <w:szCs w:val="24"/>
        </w:rPr>
        <w:t xml:space="preserve"> </w:t>
      </w:r>
      <w:r w:rsidR="00946ADB">
        <w:rPr>
          <w:rFonts w:ascii="Times New Roman" w:hAnsi="Times New Roman" w:cs="Times New Roman"/>
          <w:sz w:val="24"/>
          <w:szCs w:val="24"/>
        </w:rPr>
        <w:t>Sekcji Finansowej</w:t>
      </w:r>
      <w:r w:rsidR="00025E7B">
        <w:rPr>
          <w:rFonts w:ascii="Times New Roman" w:hAnsi="Times New Roman" w:cs="Times New Roman"/>
          <w:sz w:val="24"/>
          <w:szCs w:val="24"/>
        </w:rPr>
        <w:t xml:space="preserve"> w budynku</w:t>
      </w:r>
      <w:r w:rsidR="00B15B5D" w:rsidRPr="007E17B3">
        <w:rPr>
          <w:rFonts w:ascii="Times New Roman" w:hAnsi="Times New Roman" w:cs="Times New Roman"/>
          <w:sz w:val="24"/>
          <w:szCs w:val="24"/>
        </w:rPr>
        <w:t xml:space="preserve"> Wydziału Matematyki, Informatyki i Mechaniki Uniwersytetu Warszawskiego przy ul. Banacha 2 w Warszawie</w:t>
      </w:r>
    </w:p>
    <w:p w:rsidR="006629EA" w:rsidRDefault="00982536" w:rsidP="00157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  <w:u w:val="single"/>
        </w:rPr>
        <w:t>Zakres prac obejmuje</w:t>
      </w:r>
    </w:p>
    <w:p w:rsidR="001452AE" w:rsidRDefault="001452AE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7476">
        <w:rPr>
          <w:rFonts w:ascii="Times New Roman" w:hAnsi="Times New Roman" w:cs="Times New Roman"/>
          <w:sz w:val="24"/>
          <w:szCs w:val="24"/>
        </w:rPr>
        <w:t>rowadzone prace nie naruszają</w:t>
      </w:r>
      <w:r>
        <w:rPr>
          <w:rFonts w:ascii="Times New Roman" w:hAnsi="Times New Roman" w:cs="Times New Roman"/>
          <w:sz w:val="24"/>
          <w:szCs w:val="24"/>
        </w:rPr>
        <w:t xml:space="preserve"> konstrukcji budynku. </w:t>
      </w:r>
    </w:p>
    <w:p w:rsidR="00D94295" w:rsidRDefault="001452AE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obejmuje:</w:t>
      </w:r>
    </w:p>
    <w:p w:rsidR="001452AE" w:rsidRDefault="001452AE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-prace rozbiórkowe -usuniecie ściany dzielącej dwa pomieszczenia zgodnie z projektem techniczno-budowlanym</w:t>
      </w:r>
    </w:p>
    <w:p w:rsidR="001452AE" w:rsidRDefault="001452AE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-wymianę jastrychu podłogowego (wszystkie warstwy zgodnie z projektem techniczno-budowlanym</w:t>
      </w:r>
      <w:r w:rsidR="0043747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7476" w:rsidRDefault="00437476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-Wymianę konstrukcji sufitu z płyt KG na kasetonowe (zgodnie z projektem techniczno-budowlanym )</w:t>
      </w:r>
    </w:p>
    <w:p w:rsidR="00437476" w:rsidRDefault="007830DD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="00437476">
        <w:rPr>
          <w:rFonts w:ascii="Times New Roman" w:hAnsi="Times New Roman" w:cs="Times New Roman"/>
          <w:sz w:val="24"/>
          <w:szCs w:val="24"/>
        </w:rPr>
        <w:t>odernizacje instalacj</w:t>
      </w:r>
      <w:r w:rsidR="00D84699">
        <w:rPr>
          <w:rFonts w:ascii="Times New Roman" w:hAnsi="Times New Roman" w:cs="Times New Roman"/>
          <w:sz w:val="24"/>
          <w:szCs w:val="24"/>
        </w:rPr>
        <w:t xml:space="preserve">i elektrycznej i niskoprądowej </w:t>
      </w:r>
      <w:r w:rsidR="00437476">
        <w:rPr>
          <w:rFonts w:ascii="Times New Roman" w:hAnsi="Times New Roman" w:cs="Times New Roman"/>
          <w:sz w:val="24"/>
          <w:szCs w:val="24"/>
        </w:rPr>
        <w:t>(zgodnie z projektem techniczno-budowlanym )</w:t>
      </w:r>
    </w:p>
    <w:p w:rsidR="00D84699" w:rsidRDefault="007830DD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437476">
        <w:rPr>
          <w:rFonts w:ascii="Times New Roman" w:hAnsi="Times New Roman" w:cs="Times New Roman"/>
          <w:sz w:val="24"/>
          <w:szCs w:val="24"/>
        </w:rPr>
        <w:t>ykonanie dodatkowych zabudów  gipsowo-kartonowych na podkonstrukcji stalowej</w:t>
      </w:r>
    </w:p>
    <w:p w:rsidR="00D84699" w:rsidRDefault="00D84699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-uzupełnienie ubytków w ścianach, naprawa spękań ścian objętych remontem, odtworzenie powierzchni ścian (prace nie ujęte w przedmiarze –wymagana kalkulacja własna  )</w:t>
      </w:r>
    </w:p>
    <w:p w:rsidR="00437476" w:rsidRPr="00D94295" w:rsidRDefault="00437476" w:rsidP="0043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44" w:rsidRPr="007E17B3" w:rsidRDefault="00694C44" w:rsidP="00157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  <w:u w:val="single"/>
        </w:rPr>
        <w:t>Organizacja robót</w:t>
      </w:r>
    </w:p>
    <w:p w:rsidR="00694C44" w:rsidRPr="007E17B3" w:rsidRDefault="006B7160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aby w</w:t>
      </w:r>
      <w:r w:rsidR="007E17B3" w:rsidRPr="007E17B3">
        <w:rPr>
          <w:rFonts w:ascii="Times New Roman" w:hAnsi="Times New Roman" w:cs="Times New Roman"/>
          <w:sz w:val="24"/>
          <w:szCs w:val="24"/>
        </w:rPr>
        <w:t>ykonawca prz</w:t>
      </w:r>
      <w:r>
        <w:rPr>
          <w:rFonts w:ascii="Times New Roman" w:hAnsi="Times New Roman" w:cs="Times New Roman"/>
          <w:sz w:val="24"/>
          <w:szCs w:val="24"/>
        </w:rPr>
        <w:t>eprowadził wizję</w:t>
      </w:r>
      <w:r w:rsidR="007E17B3" w:rsidRPr="007E17B3">
        <w:rPr>
          <w:rFonts w:ascii="Times New Roman" w:hAnsi="Times New Roman" w:cs="Times New Roman"/>
          <w:sz w:val="24"/>
          <w:szCs w:val="24"/>
        </w:rPr>
        <w:t xml:space="preserve"> lokaln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7E17B3" w:rsidRPr="007E17B3">
        <w:rPr>
          <w:rFonts w:ascii="Times New Roman" w:hAnsi="Times New Roman" w:cs="Times New Roman"/>
          <w:sz w:val="24"/>
          <w:szCs w:val="24"/>
        </w:rPr>
        <w:t xml:space="preserve">w miejscu realizacji robót w celu oszacowania na własną odpowiedzialność kosztów i ryzyka oraz uzyskania wszelkich danych, jakie mogą być niezbędne w przygotowaniu oferty. </w:t>
      </w:r>
    </w:p>
    <w:p w:rsidR="007E17B3" w:rsidRPr="006B7160" w:rsidRDefault="007E17B3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</w:rPr>
        <w:t>Prace należy prowadzić zgodnie z przepisami p.poż. i BHP</w:t>
      </w:r>
    </w:p>
    <w:p w:rsidR="006B7160" w:rsidRPr="007E17B3" w:rsidRDefault="006B7160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Wykonawca odpowiada za zabezpieczenie pomieszczeń sąsiadujących oraz ciągów komunikacyjnych przed rozprzestrzenianiem brudy i pyłu.</w:t>
      </w:r>
    </w:p>
    <w:p w:rsidR="00694C44" w:rsidRPr="007E17B3" w:rsidRDefault="00694C44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</w:rPr>
        <w:t>Prace będą wykonywane w czynnym budynku. Konieczne jest przestrzeganie ustalonego harmonogramu prac. Harmonogram prac musi być dostosowany do wymagań procesów dydaktycznych i innych wymagań narzuconych przez użytkownika dla zminimalizowania uciążliwości prowadzonych prac.</w:t>
      </w:r>
    </w:p>
    <w:p w:rsidR="00694C44" w:rsidRDefault="00694C44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>Wymaga się  prowadzenia prac w sposób mało uciążliwy dla użytkownika</w:t>
      </w:r>
      <w:r w:rsidR="001579F0">
        <w:rPr>
          <w:rFonts w:ascii="Times New Roman" w:hAnsi="Times New Roman" w:cs="Times New Roman"/>
          <w:sz w:val="24"/>
          <w:szCs w:val="24"/>
        </w:rPr>
        <w:t>.</w:t>
      </w:r>
    </w:p>
    <w:p w:rsidR="009067E4" w:rsidRDefault="009067E4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7E4">
        <w:rPr>
          <w:rFonts w:ascii="Times New Roman" w:hAnsi="Times New Roman" w:cs="Times New Roman"/>
          <w:sz w:val="24"/>
          <w:szCs w:val="24"/>
        </w:rPr>
        <w:t>Po zakończeniu robót wykonawca zobowiązany jest do przywrócenia porządku i czystości na terenie objętym robotami. Wszelkie pozostałości budowlane należy wywieźć z terenu inwestycji i utylizować.</w:t>
      </w:r>
    </w:p>
    <w:p w:rsidR="001452AE" w:rsidRDefault="001452AE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materiały rozbiórkowe mogą być składowane tylko w miejscach wyznaczonych przez Zamawiającego i być na bieżąco usuwane w terenu budynku.</w:t>
      </w:r>
    </w:p>
    <w:p w:rsidR="001452AE" w:rsidRDefault="001452AE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 energie elektryczna i wodę na czas trwania prac bez dodatkowych opłat.</w:t>
      </w:r>
    </w:p>
    <w:p w:rsidR="001452AE" w:rsidRDefault="001452AE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ma możliwości zapewnienia pomieszczenia socjalnego dla pracowników Wykonawcy. Wykonawcy zostaną przekazane tylko pomieszczenia przeznaczone do modernizacji.</w:t>
      </w:r>
    </w:p>
    <w:p w:rsidR="00916322" w:rsidRDefault="00524FB1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przystąpi do odbioru końcowego po otrzymaniu zg</w:t>
      </w:r>
      <w:r w:rsidR="00FA0D67">
        <w:rPr>
          <w:rFonts w:ascii="Times New Roman" w:hAnsi="Times New Roman" w:cs="Times New Roman"/>
          <w:sz w:val="24"/>
          <w:szCs w:val="24"/>
        </w:rPr>
        <w:t xml:space="preserve">łoszenia od Wykonawcy o gotowości do odbioru w terminie </w:t>
      </w:r>
      <w:r w:rsidR="00121818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FA0D67">
        <w:rPr>
          <w:rFonts w:ascii="Times New Roman" w:hAnsi="Times New Roman" w:cs="Times New Roman"/>
          <w:sz w:val="24"/>
          <w:szCs w:val="24"/>
        </w:rPr>
        <w:t xml:space="preserve">3 dni od </w:t>
      </w:r>
      <w:r w:rsidR="00121818">
        <w:rPr>
          <w:rFonts w:ascii="Times New Roman" w:hAnsi="Times New Roman" w:cs="Times New Roman"/>
          <w:sz w:val="24"/>
          <w:szCs w:val="24"/>
        </w:rPr>
        <w:t xml:space="preserve">daty </w:t>
      </w:r>
      <w:r w:rsidR="00FA0D67">
        <w:rPr>
          <w:rFonts w:ascii="Times New Roman" w:hAnsi="Times New Roman" w:cs="Times New Roman"/>
          <w:sz w:val="24"/>
          <w:szCs w:val="24"/>
        </w:rPr>
        <w:t>zgłoszenia.</w:t>
      </w:r>
    </w:p>
    <w:p w:rsidR="00524FB1" w:rsidRDefault="00524FB1" w:rsidP="00157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B1">
        <w:rPr>
          <w:rFonts w:ascii="Times New Roman" w:hAnsi="Times New Roman" w:cs="Times New Roman"/>
          <w:sz w:val="24"/>
          <w:szCs w:val="24"/>
        </w:rPr>
        <w:t xml:space="preserve">Na </w:t>
      </w:r>
      <w:r w:rsidR="00FA0D67">
        <w:rPr>
          <w:rFonts w:ascii="Times New Roman" w:hAnsi="Times New Roman" w:cs="Times New Roman"/>
          <w:sz w:val="24"/>
          <w:szCs w:val="24"/>
        </w:rPr>
        <w:t>3</w:t>
      </w:r>
      <w:r w:rsidRPr="00524FB1">
        <w:rPr>
          <w:rFonts w:ascii="Times New Roman" w:hAnsi="Times New Roman" w:cs="Times New Roman"/>
          <w:sz w:val="24"/>
          <w:szCs w:val="24"/>
        </w:rPr>
        <w:t xml:space="preserve"> dni przed wyznaczonym przez Zamawiającego terminem odbioru końcowego robót Wykonawca zobowiązany jes</w:t>
      </w:r>
      <w:r w:rsidR="00121818">
        <w:rPr>
          <w:rFonts w:ascii="Times New Roman" w:hAnsi="Times New Roman" w:cs="Times New Roman"/>
          <w:sz w:val="24"/>
          <w:szCs w:val="24"/>
        </w:rPr>
        <w:t xml:space="preserve">t do dostarczenia Zamawiającemu </w:t>
      </w:r>
      <w:r w:rsidRPr="00524FB1">
        <w:rPr>
          <w:rFonts w:ascii="Times New Roman" w:hAnsi="Times New Roman" w:cs="Times New Roman"/>
          <w:sz w:val="24"/>
          <w:szCs w:val="24"/>
        </w:rPr>
        <w:t>dokumentacji powykonawczej wraz z niezbędnymi pomiarami, atestami, certyfikatami wbudowanych materiałów, itp. wg pkt. „Dokumenty odbioru końcowego”</w:t>
      </w:r>
    </w:p>
    <w:p w:rsidR="00916322" w:rsidRPr="007E17B3" w:rsidRDefault="00916322" w:rsidP="009163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4C44" w:rsidRPr="007E17B3" w:rsidRDefault="00694C44" w:rsidP="00157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  <w:u w:val="single"/>
        </w:rPr>
        <w:t>Płatności</w:t>
      </w:r>
    </w:p>
    <w:p w:rsidR="00C425D3" w:rsidRPr="007E17B3" w:rsidRDefault="00C425D3" w:rsidP="001579F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>Za wykonanie przedmiotu zamówienia Wykonawcy będzie przysługiwało wynagrodzenie ryczałtowe płatne jednorazowo po wykonaniu zamówienia</w:t>
      </w:r>
      <w:r w:rsidR="009122BD">
        <w:rPr>
          <w:rFonts w:ascii="Times New Roman" w:hAnsi="Times New Roman" w:cs="Times New Roman"/>
          <w:sz w:val="24"/>
          <w:szCs w:val="24"/>
        </w:rPr>
        <w:t>.</w:t>
      </w:r>
    </w:p>
    <w:p w:rsidR="009122BD" w:rsidRDefault="00C425D3" w:rsidP="001579F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 xml:space="preserve">Za prawidłowo wyliczoną cenę ryczałtową odpowiada Wykonawca. </w:t>
      </w:r>
    </w:p>
    <w:p w:rsidR="00C425D3" w:rsidRPr="007E17B3" w:rsidRDefault="00C425D3" w:rsidP="009122B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 xml:space="preserve">Wycena powinna zawierać pełny zakres prac określonych specyfikacją. </w:t>
      </w:r>
    </w:p>
    <w:p w:rsidR="00C425D3" w:rsidRDefault="00C425D3" w:rsidP="001579F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 xml:space="preserve">Termin płatności – </w:t>
      </w:r>
      <w:r w:rsidR="00DF2D6B">
        <w:rPr>
          <w:rFonts w:ascii="Times New Roman" w:hAnsi="Times New Roman" w:cs="Times New Roman"/>
          <w:sz w:val="24"/>
          <w:szCs w:val="24"/>
        </w:rPr>
        <w:t>21</w:t>
      </w:r>
      <w:r w:rsidRPr="007E17B3">
        <w:rPr>
          <w:rFonts w:ascii="Times New Roman" w:hAnsi="Times New Roman" w:cs="Times New Roman"/>
          <w:sz w:val="24"/>
          <w:szCs w:val="24"/>
        </w:rPr>
        <w:t xml:space="preserve"> dni od daty prawidłowo wystawionej i dostarczonej </w:t>
      </w:r>
      <w:r w:rsidR="009122BD">
        <w:rPr>
          <w:rFonts w:ascii="Times New Roman" w:hAnsi="Times New Roman" w:cs="Times New Roman"/>
          <w:sz w:val="24"/>
          <w:szCs w:val="24"/>
        </w:rPr>
        <w:t>Faktury.</w:t>
      </w:r>
    </w:p>
    <w:p w:rsidR="00C425D3" w:rsidRPr="009122BD" w:rsidRDefault="00C425D3" w:rsidP="001579F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2BD">
        <w:rPr>
          <w:rFonts w:ascii="Times New Roman" w:hAnsi="Times New Roman" w:cs="Times New Roman"/>
          <w:sz w:val="24"/>
          <w:szCs w:val="24"/>
        </w:rPr>
        <w:t>Podstawa płatności:</w:t>
      </w:r>
    </w:p>
    <w:p w:rsidR="00434B2A" w:rsidRDefault="00C425D3" w:rsidP="00157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>Ustala się wynagrodzenie ryczałtowe po wykonaniu wszystkich prac, podpisaniu obustronnego protokołu odbioru prac z klauzulą ,,bez zastrzeżeń”</w:t>
      </w:r>
      <w:r w:rsidR="009122BD">
        <w:rPr>
          <w:rFonts w:ascii="Times New Roman" w:hAnsi="Times New Roman" w:cs="Times New Roman"/>
          <w:sz w:val="24"/>
          <w:szCs w:val="24"/>
        </w:rPr>
        <w:t>,</w:t>
      </w:r>
      <w:r w:rsidRPr="007E17B3">
        <w:rPr>
          <w:rFonts w:ascii="Times New Roman" w:hAnsi="Times New Roman" w:cs="Times New Roman"/>
          <w:sz w:val="24"/>
          <w:szCs w:val="24"/>
        </w:rPr>
        <w:t xml:space="preserve"> który będzie podstawą do wystawienia faktury VAT</w:t>
      </w:r>
      <w:r w:rsidR="009122BD">
        <w:rPr>
          <w:rFonts w:ascii="Times New Roman" w:hAnsi="Times New Roman" w:cs="Times New Roman"/>
          <w:sz w:val="24"/>
          <w:szCs w:val="24"/>
        </w:rPr>
        <w:t>.</w:t>
      </w:r>
    </w:p>
    <w:p w:rsidR="00DF2D6B" w:rsidRPr="007E17B3" w:rsidRDefault="00DF2D6B" w:rsidP="00157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4B2A" w:rsidRPr="007E17B3" w:rsidRDefault="00C425D3" w:rsidP="00157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7B3">
        <w:rPr>
          <w:rFonts w:ascii="Times New Roman" w:hAnsi="Times New Roman" w:cs="Times New Roman"/>
          <w:sz w:val="24"/>
          <w:szCs w:val="24"/>
          <w:u w:val="single"/>
        </w:rPr>
        <w:t>Terminy</w:t>
      </w:r>
    </w:p>
    <w:p w:rsidR="00434B2A" w:rsidRPr="007E17B3" w:rsidRDefault="00C425D3" w:rsidP="001579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 xml:space="preserve">Prace </w:t>
      </w:r>
      <w:r w:rsidR="009067E4">
        <w:rPr>
          <w:rFonts w:ascii="Times New Roman" w:hAnsi="Times New Roman" w:cs="Times New Roman"/>
          <w:sz w:val="24"/>
          <w:szCs w:val="24"/>
        </w:rPr>
        <w:t>remontowe</w:t>
      </w:r>
      <w:r w:rsidRPr="007E17B3">
        <w:rPr>
          <w:rFonts w:ascii="Times New Roman" w:hAnsi="Times New Roman" w:cs="Times New Roman"/>
          <w:sz w:val="24"/>
          <w:szCs w:val="24"/>
        </w:rPr>
        <w:t xml:space="preserve"> należy wykonać </w:t>
      </w:r>
      <w:r w:rsidR="00347027">
        <w:rPr>
          <w:rFonts w:ascii="Times New Roman" w:hAnsi="Times New Roman" w:cs="Times New Roman"/>
          <w:sz w:val="24"/>
          <w:szCs w:val="24"/>
        </w:rPr>
        <w:t xml:space="preserve">w ciągu </w:t>
      </w:r>
      <w:r w:rsidR="000F4ED7">
        <w:rPr>
          <w:rFonts w:ascii="Times New Roman" w:hAnsi="Times New Roman" w:cs="Times New Roman"/>
          <w:b/>
          <w:sz w:val="24"/>
          <w:szCs w:val="24"/>
        </w:rPr>
        <w:t>6 tygodni</w:t>
      </w:r>
      <w:r w:rsidR="00347027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9122BD">
        <w:rPr>
          <w:rFonts w:ascii="Times New Roman" w:hAnsi="Times New Roman" w:cs="Times New Roman"/>
          <w:sz w:val="24"/>
          <w:szCs w:val="24"/>
        </w:rPr>
        <w:t>.</w:t>
      </w:r>
    </w:p>
    <w:p w:rsidR="009067E4" w:rsidRPr="00347027" w:rsidRDefault="009067E4" w:rsidP="001579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47FC" w:rsidRPr="007E17B3" w:rsidRDefault="000247FC" w:rsidP="00157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>Informacje ogólne</w:t>
      </w:r>
    </w:p>
    <w:p w:rsidR="00C425D3" w:rsidRDefault="00C425D3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 w:rsidRPr="007E17B3">
        <w:rPr>
          <w:color w:val="auto"/>
        </w:rPr>
        <w:t xml:space="preserve">Do wykonania robót mogą być użyte tylko materiały posiadające aprobaty i atesty techniczne dopuszczające do stosowania w budownictwie oraz certyfikaty lub deklaracje zgodności wyrobu z aprobatą lub odpowiednią normą, o której mowa      w ustawie o normalizacji. Dla materiałów, dla których zgodnie z obowiązującym prawem nie są wymagane aprobaty techniczne, certyfikaty lub deklaracje zgodności wyrobu ze stosowną aprobatą lub odpowiednią polską normą dopuszcza się przedstawienie rekomendacji technicznej ITB dopuszczającej stosowanie ww. materiałów w budownictwie lub       w przypadku jej braku – ostatniej uzyskanej przez wykonawcę aprobaty technicznej ITB. Wykonawca zobowiązany jest przedłożyć ww. dokumenty na każde żądanie Zamawiającego. </w:t>
      </w:r>
    </w:p>
    <w:p w:rsidR="00FA0D67" w:rsidRPr="00652524" w:rsidRDefault="00FA0D67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 w:rsidRPr="00652524">
        <w:rPr>
          <w:color w:val="auto"/>
        </w:rPr>
        <w:t>Przed wbudowaniem materiału lub urządzeń wykonawca jest zobowiązany do przedstawienia zamawiającemu karty materiałowej produktu  i akceptacji ze strony Zamawiającego</w:t>
      </w:r>
      <w:r w:rsidR="00652524" w:rsidRPr="00652524">
        <w:rPr>
          <w:color w:val="auto"/>
        </w:rPr>
        <w:t>. W przypadku wykładziny oraz farby Wykonawca zobowiązany jest do zaprezentowania próbek.</w:t>
      </w:r>
    </w:p>
    <w:p w:rsidR="009067E4" w:rsidRDefault="009067E4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 w:rsidRPr="009067E4">
        <w:rPr>
          <w:color w:val="auto"/>
        </w:rPr>
        <w:lastRenderedPageBreak/>
        <w:t xml:space="preserve">Wykonawca zobowiązany jest do wykonania przedmiotu zamówienia zgodnie z opisem przedmiotu zamówienia, </w:t>
      </w:r>
      <w:r w:rsidR="00F83332">
        <w:rPr>
          <w:color w:val="auto"/>
        </w:rPr>
        <w:t xml:space="preserve">projektami wykonawczymi, STWIOR, </w:t>
      </w:r>
      <w:r w:rsidRPr="009067E4">
        <w:rPr>
          <w:color w:val="auto"/>
        </w:rPr>
        <w:t>warunkami technicznymi, wykonania i odbioru robót oraz SIWZ, wiedzą techniczną, sztuka budowlaną, obowiązującymi zasadami, przepisami zawartymi w Polskich Normach i prawie budowlanym.</w:t>
      </w:r>
    </w:p>
    <w:p w:rsidR="009067E4" w:rsidRDefault="009067E4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>
        <w:rPr>
          <w:color w:val="auto"/>
        </w:rPr>
        <w:t>Do opisu przedmiotu zamówienia dołączono przedmiar robót przygotowany przez zamawiającego. Jest on poglądowy i stanowi jedynie wytyczne. Za prawidłow</w:t>
      </w:r>
      <w:r w:rsidR="009122BD">
        <w:rPr>
          <w:color w:val="auto"/>
        </w:rPr>
        <w:t>ą</w:t>
      </w:r>
      <w:r>
        <w:rPr>
          <w:color w:val="auto"/>
        </w:rPr>
        <w:t xml:space="preserve"> </w:t>
      </w:r>
      <w:r w:rsidR="00A01DC0">
        <w:rPr>
          <w:color w:val="auto"/>
        </w:rPr>
        <w:t>kalkulacj</w:t>
      </w:r>
      <w:r w:rsidR="009122BD">
        <w:rPr>
          <w:color w:val="auto"/>
        </w:rPr>
        <w:t>ę</w:t>
      </w:r>
      <w:r w:rsidR="00A01DC0">
        <w:rPr>
          <w:color w:val="auto"/>
        </w:rPr>
        <w:t xml:space="preserve"> odpowiada Wykonawca.</w:t>
      </w:r>
    </w:p>
    <w:p w:rsidR="00652524" w:rsidRDefault="00652524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>
        <w:rPr>
          <w:color w:val="auto"/>
        </w:rPr>
        <w:t>Nazwy materiałów i producentów są przykładowe i określają minimalny standard techniczny wymagany dla tych materiałów. Mogą być one zastąpione innymi materiałami o równorzędnym wyglądzie i właściwościach użytkowych i jakościowych, po wcześniejszej akceptacji inspektora i inwestora. W przypadku materiałów mających wpływ na bezpieczeństwo lub inne parametry techniczne narzucone normami, należy załączyć właściwe obliczenia dla proponowanego zamiennika. Stosowanie zamienników nie zwalnia z wymogu posiadania przez nich właściwych certyfikatów CE.</w:t>
      </w:r>
    </w:p>
    <w:p w:rsidR="00652524" w:rsidRDefault="00652524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>
        <w:rPr>
          <w:color w:val="auto"/>
        </w:rPr>
        <w:t>Wykonawca jest zobowiązany do wykonania dokumentacji powykonawczej w wersji pa</w:t>
      </w:r>
      <w:r w:rsidR="00437476">
        <w:rPr>
          <w:color w:val="auto"/>
        </w:rPr>
        <w:t xml:space="preserve">pierowej ( 2 egz.) i ( 1 egz. ) na </w:t>
      </w:r>
      <w:r>
        <w:rPr>
          <w:color w:val="auto"/>
        </w:rPr>
        <w:t xml:space="preserve"> nośniku elektronicznym</w:t>
      </w:r>
    </w:p>
    <w:p w:rsidR="00652524" w:rsidRDefault="00652524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>
        <w:rPr>
          <w:color w:val="auto"/>
        </w:rPr>
        <w:t>W przypadku dostarczenia materiałów niezgodnych ze specyfikacją Wykonawca zobligowany będzie do dostarczenia towaru zgodnego z wymogami Zamawiającego w terminie uzgodnionym z Zamawiającym</w:t>
      </w:r>
    </w:p>
    <w:p w:rsidR="00652524" w:rsidRDefault="00652524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>
        <w:rPr>
          <w:color w:val="auto"/>
        </w:rPr>
        <w:t xml:space="preserve">Prace dotyczące instalacji </w:t>
      </w:r>
      <w:r w:rsidR="001452AE">
        <w:rPr>
          <w:color w:val="auto"/>
        </w:rPr>
        <w:t xml:space="preserve">przeciwpożarowej oraz SSWIN I KD należy przeprowadzać po nadzorem firmy zajmującej się konserwacja wyżej wymienionych instalacji na budynku wydziału MIM UW. </w:t>
      </w:r>
    </w:p>
    <w:p w:rsidR="001452AE" w:rsidRPr="007E17B3" w:rsidRDefault="001452AE" w:rsidP="009122BD">
      <w:pPr>
        <w:pStyle w:val="Default"/>
        <w:numPr>
          <w:ilvl w:val="0"/>
          <w:numId w:val="21"/>
        </w:numPr>
        <w:spacing w:after="35"/>
        <w:ind w:left="709" w:hanging="283"/>
        <w:jc w:val="both"/>
        <w:rPr>
          <w:color w:val="auto"/>
        </w:rPr>
      </w:pPr>
      <w:r>
        <w:rPr>
          <w:color w:val="auto"/>
        </w:rPr>
        <w:t>Odłączenie instalacji elektrycznej może nastąpić tylko po zgłoszeniu do pracowników Sekcji Gospodarczej</w:t>
      </w:r>
    </w:p>
    <w:p w:rsidR="00C425D3" w:rsidRPr="007E17B3" w:rsidRDefault="00C425D3" w:rsidP="001579F0">
      <w:pPr>
        <w:pStyle w:val="Default"/>
        <w:spacing w:after="35"/>
        <w:jc w:val="both"/>
        <w:rPr>
          <w:color w:val="auto"/>
        </w:rPr>
      </w:pPr>
    </w:p>
    <w:p w:rsidR="00C425D3" w:rsidRPr="007E17B3" w:rsidRDefault="00C425D3" w:rsidP="001579F0">
      <w:pPr>
        <w:pStyle w:val="Default"/>
        <w:spacing w:after="35"/>
        <w:jc w:val="both"/>
        <w:rPr>
          <w:color w:val="auto"/>
        </w:rPr>
      </w:pPr>
    </w:p>
    <w:p w:rsidR="00C425D3" w:rsidRPr="007E17B3" w:rsidRDefault="00C425D3" w:rsidP="001579F0">
      <w:pPr>
        <w:pStyle w:val="Default"/>
        <w:spacing w:after="35"/>
        <w:ind w:left="360"/>
        <w:jc w:val="both"/>
        <w:rPr>
          <w:color w:val="auto"/>
        </w:rPr>
      </w:pPr>
    </w:p>
    <w:p w:rsidR="00AC582C" w:rsidRPr="007E17B3" w:rsidRDefault="00AC582C" w:rsidP="001579F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C44" w:rsidRPr="007E17B3" w:rsidRDefault="00694C44" w:rsidP="00157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94C44" w:rsidRPr="007E1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E9" w:rsidRDefault="00C334E9" w:rsidP="001C3E1B">
      <w:pPr>
        <w:spacing w:after="0" w:line="240" w:lineRule="auto"/>
      </w:pPr>
      <w:r>
        <w:separator/>
      </w:r>
    </w:p>
  </w:endnote>
  <w:endnote w:type="continuationSeparator" w:id="0">
    <w:p w:rsidR="00C334E9" w:rsidRDefault="00C334E9" w:rsidP="001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E9" w:rsidRDefault="00C334E9" w:rsidP="001C3E1B">
      <w:pPr>
        <w:spacing w:after="0" w:line="240" w:lineRule="auto"/>
      </w:pPr>
      <w:r>
        <w:separator/>
      </w:r>
    </w:p>
  </w:footnote>
  <w:footnote w:type="continuationSeparator" w:id="0">
    <w:p w:rsidR="00C334E9" w:rsidRDefault="00C334E9" w:rsidP="001C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04" w:rsidRDefault="00D50204" w:rsidP="00D50204">
    <w:pPr>
      <w:pStyle w:val="Nagwek"/>
      <w:jc w:val="right"/>
    </w:pPr>
    <w:r>
      <w:t>Załącznik nr.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E85"/>
    <w:multiLevelType w:val="hybridMultilevel"/>
    <w:tmpl w:val="0F84B0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986190"/>
    <w:multiLevelType w:val="hybridMultilevel"/>
    <w:tmpl w:val="483EFF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D4E48"/>
    <w:multiLevelType w:val="hybridMultilevel"/>
    <w:tmpl w:val="A8FE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574E"/>
    <w:multiLevelType w:val="hybridMultilevel"/>
    <w:tmpl w:val="3C92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23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B06BB"/>
    <w:multiLevelType w:val="hybridMultilevel"/>
    <w:tmpl w:val="89BA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4B5D"/>
    <w:multiLevelType w:val="hybridMultilevel"/>
    <w:tmpl w:val="F190A95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C14C14"/>
    <w:multiLevelType w:val="hybridMultilevel"/>
    <w:tmpl w:val="B384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D5579"/>
    <w:multiLevelType w:val="hybridMultilevel"/>
    <w:tmpl w:val="A844B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756B0"/>
    <w:multiLevelType w:val="hybridMultilevel"/>
    <w:tmpl w:val="B4FA7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5772"/>
    <w:multiLevelType w:val="hybridMultilevel"/>
    <w:tmpl w:val="31AAB65E"/>
    <w:lvl w:ilvl="0" w:tplc="B1660C46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BBC6BC7"/>
    <w:multiLevelType w:val="hybridMultilevel"/>
    <w:tmpl w:val="CD20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068F"/>
    <w:multiLevelType w:val="hybridMultilevel"/>
    <w:tmpl w:val="AFC4625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FD510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064A76"/>
    <w:multiLevelType w:val="hybridMultilevel"/>
    <w:tmpl w:val="BF9AECF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3C10358"/>
    <w:multiLevelType w:val="hybridMultilevel"/>
    <w:tmpl w:val="D498551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84826EF"/>
    <w:multiLevelType w:val="hybridMultilevel"/>
    <w:tmpl w:val="FA3E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F5E5A"/>
    <w:multiLevelType w:val="hybridMultilevel"/>
    <w:tmpl w:val="A2CA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546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D23E0"/>
    <w:multiLevelType w:val="hybridMultilevel"/>
    <w:tmpl w:val="01EE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A34D6"/>
    <w:multiLevelType w:val="hybridMultilevel"/>
    <w:tmpl w:val="602E40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15653B"/>
    <w:multiLevelType w:val="hybridMultilevel"/>
    <w:tmpl w:val="CB1E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451DF"/>
    <w:multiLevelType w:val="hybridMultilevel"/>
    <w:tmpl w:val="0B10A2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1327F63"/>
    <w:multiLevelType w:val="hybridMultilevel"/>
    <w:tmpl w:val="BD62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90266"/>
    <w:multiLevelType w:val="hybridMultilevel"/>
    <w:tmpl w:val="4C68C1A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B880E33"/>
    <w:multiLevelType w:val="hybridMultilevel"/>
    <w:tmpl w:val="638C6E28"/>
    <w:lvl w:ilvl="0" w:tplc="48067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CB76B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370D38"/>
    <w:multiLevelType w:val="hybridMultilevel"/>
    <w:tmpl w:val="BAAAB36E"/>
    <w:lvl w:ilvl="0" w:tplc="B1660C46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C4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20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6"/>
  </w:num>
  <w:num w:numId="13">
    <w:abstractNumId w:val="23"/>
  </w:num>
  <w:num w:numId="14">
    <w:abstractNumId w:val="12"/>
  </w:num>
  <w:num w:numId="15">
    <w:abstractNumId w:val="14"/>
  </w:num>
  <w:num w:numId="16">
    <w:abstractNumId w:val="15"/>
  </w:num>
  <w:num w:numId="17">
    <w:abstractNumId w:val="4"/>
  </w:num>
  <w:num w:numId="18">
    <w:abstractNumId w:val="3"/>
  </w:num>
  <w:num w:numId="19">
    <w:abstractNumId w:val="27"/>
  </w:num>
  <w:num w:numId="20">
    <w:abstractNumId w:val="11"/>
  </w:num>
  <w:num w:numId="21">
    <w:abstractNumId w:val="13"/>
  </w:num>
  <w:num w:numId="22">
    <w:abstractNumId w:val="22"/>
  </w:num>
  <w:num w:numId="23">
    <w:abstractNumId w:val="21"/>
  </w:num>
  <w:num w:numId="24">
    <w:abstractNumId w:val="25"/>
  </w:num>
  <w:num w:numId="25">
    <w:abstractNumId w:val="8"/>
  </w:num>
  <w:num w:numId="26">
    <w:abstractNumId w:val="1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C"/>
    <w:rsid w:val="000046F3"/>
    <w:rsid w:val="000247FC"/>
    <w:rsid w:val="00025E7B"/>
    <w:rsid w:val="00033F28"/>
    <w:rsid w:val="00036B6D"/>
    <w:rsid w:val="000970BF"/>
    <w:rsid w:val="000F4ED7"/>
    <w:rsid w:val="001066BB"/>
    <w:rsid w:val="00121818"/>
    <w:rsid w:val="001452AE"/>
    <w:rsid w:val="001518A4"/>
    <w:rsid w:val="001579F0"/>
    <w:rsid w:val="00172F08"/>
    <w:rsid w:val="001B6240"/>
    <w:rsid w:val="001C3E1B"/>
    <w:rsid w:val="001C68C6"/>
    <w:rsid w:val="001F2E37"/>
    <w:rsid w:val="001F69A9"/>
    <w:rsid w:val="00246522"/>
    <w:rsid w:val="0026407E"/>
    <w:rsid w:val="003016F6"/>
    <w:rsid w:val="00313CBA"/>
    <w:rsid w:val="00317514"/>
    <w:rsid w:val="00347027"/>
    <w:rsid w:val="00352250"/>
    <w:rsid w:val="00377E48"/>
    <w:rsid w:val="003A5B9E"/>
    <w:rsid w:val="003C7D31"/>
    <w:rsid w:val="003D5AF1"/>
    <w:rsid w:val="003F4963"/>
    <w:rsid w:val="00434B2A"/>
    <w:rsid w:val="00436518"/>
    <w:rsid w:val="00436A2F"/>
    <w:rsid w:val="00437476"/>
    <w:rsid w:val="00447C8B"/>
    <w:rsid w:val="0046068B"/>
    <w:rsid w:val="00460E03"/>
    <w:rsid w:val="00495342"/>
    <w:rsid w:val="004B26B6"/>
    <w:rsid w:val="004E73CE"/>
    <w:rsid w:val="00524FB1"/>
    <w:rsid w:val="00576182"/>
    <w:rsid w:val="005952F3"/>
    <w:rsid w:val="005B346B"/>
    <w:rsid w:val="00652524"/>
    <w:rsid w:val="0065366F"/>
    <w:rsid w:val="00657269"/>
    <w:rsid w:val="006629EA"/>
    <w:rsid w:val="006849CA"/>
    <w:rsid w:val="00690DE5"/>
    <w:rsid w:val="00694C44"/>
    <w:rsid w:val="006A40AB"/>
    <w:rsid w:val="006B064D"/>
    <w:rsid w:val="006B7160"/>
    <w:rsid w:val="006C0A65"/>
    <w:rsid w:val="006E4375"/>
    <w:rsid w:val="007063EC"/>
    <w:rsid w:val="00770FA8"/>
    <w:rsid w:val="00771626"/>
    <w:rsid w:val="007830DD"/>
    <w:rsid w:val="007A2DFB"/>
    <w:rsid w:val="007E17B3"/>
    <w:rsid w:val="007F62A0"/>
    <w:rsid w:val="00811C59"/>
    <w:rsid w:val="00895131"/>
    <w:rsid w:val="008C1ACC"/>
    <w:rsid w:val="008F19DD"/>
    <w:rsid w:val="00900FD6"/>
    <w:rsid w:val="009067E4"/>
    <w:rsid w:val="009122BD"/>
    <w:rsid w:val="00913316"/>
    <w:rsid w:val="00916322"/>
    <w:rsid w:val="00946ADB"/>
    <w:rsid w:val="00954986"/>
    <w:rsid w:val="00982536"/>
    <w:rsid w:val="00994677"/>
    <w:rsid w:val="009A0BA0"/>
    <w:rsid w:val="00A01DC0"/>
    <w:rsid w:val="00A714BF"/>
    <w:rsid w:val="00AC582C"/>
    <w:rsid w:val="00AE5BE4"/>
    <w:rsid w:val="00B07341"/>
    <w:rsid w:val="00B15B5D"/>
    <w:rsid w:val="00B35666"/>
    <w:rsid w:val="00B55636"/>
    <w:rsid w:val="00B56F7A"/>
    <w:rsid w:val="00B87988"/>
    <w:rsid w:val="00BD351F"/>
    <w:rsid w:val="00C2200A"/>
    <w:rsid w:val="00C334E9"/>
    <w:rsid w:val="00C40FD6"/>
    <w:rsid w:val="00C425D3"/>
    <w:rsid w:val="00C8753F"/>
    <w:rsid w:val="00CB3BAD"/>
    <w:rsid w:val="00CB4500"/>
    <w:rsid w:val="00CC27AA"/>
    <w:rsid w:val="00D01324"/>
    <w:rsid w:val="00D11BBF"/>
    <w:rsid w:val="00D2676E"/>
    <w:rsid w:val="00D50204"/>
    <w:rsid w:val="00D579E3"/>
    <w:rsid w:val="00D6422B"/>
    <w:rsid w:val="00D84699"/>
    <w:rsid w:val="00D92BA6"/>
    <w:rsid w:val="00D9320B"/>
    <w:rsid w:val="00D94295"/>
    <w:rsid w:val="00DC383D"/>
    <w:rsid w:val="00DE187B"/>
    <w:rsid w:val="00DF2D6B"/>
    <w:rsid w:val="00E4012C"/>
    <w:rsid w:val="00E44266"/>
    <w:rsid w:val="00E550C6"/>
    <w:rsid w:val="00EC2008"/>
    <w:rsid w:val="00F12B3C"/>
    <w:rsid w:val="00F275D8"/>
    <w:rsid w:val="00F83332"/>
    <w:rsid w:val="00F85443"/>
    <w:rsid w:val="00F96056"/>
    <w:rsid w:val="00FA0D67"/>
    <w:rsid w:val="00FA4AF9"/>
    <w:rsid w:val="00FB2AE4"/>
    <w:rsid w:val="00FB55AB"/>
    <w:rsid w:val="00FC4D79"/>
    <w:rsid w:val="00FC679C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1B"/>
  </w:style>
  <w:style w:type="paragraph" w:styleId="Stopka">
    <w:name w:val="footer"/>
    <w:basedOn w:val="Normalny"/>
    <w:link w:val="Stopka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1B"/>
  </w:style>
  <w:style w:type="paragraph" w:customStyle="1" w:styleId="Default">
    <w:name w:val="Default"/>
    <w:rsid w:val="0090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5E7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1B"/>
  </w:style>
  <w:style w:type="paragraph" w:styleId="Stopka">
    <w:name w:val="footer"/>
    <w:basedOn w:val="Normalny"/>
    <w:link w:val="Stopka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1B"/>
  </w:style>
  <w:style w:type="paragraph" w:customStyle="1" w:styleId="Default">
    <w:name w:val="Default"/>
    <w:rsid w:val="0090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5E7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7AFF-E1FD-41A5-B0A4-98BBE8D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Karwowski</dc:creator>
  <cp:lastModifiedBy>Piotr</cp:lastModifiedBy>
  <cp:revision>21</cp:revision>
  <cp:lastPrinted>2020-01-10T08:20:00Z</cp:lastPrinted>
  <dcterms:created xsi:type="dcterms:W3CDTF">2020-01-10T08:12:00Z</dcterms:created>
  <dcterms:modified xsi:type="dcterms:W3CDTF">2020-02-05T11:21:00Z</dcterms:modified>
</cp:coreProperties>
</file>